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DF23E" w14:textId="61F0F8A3" w:rsidR="000A163B" w:rsidRDefault="00B0129E" w:rsidP="000A163B">
      <w:pPr>
        <w:spacing w:before="95"/>
        <w:ind w:left="1895"/>
        <w:rPr>
          <w:b/>
        </w:rPr>
      </w:pPr>
      <w:r>
        <w:rPr>
          <w:b/>
        </w:rPr>
        <w:t>S</w:t>
      </w:r>
      <w:r w:rsidR="000A163B">
        <w:rPr>
          <w:b/>
        </w:rPr>
        <w:t>TORMWATER FACILITY MAINTENANCE AGREEMENT</w:t>
      </w:r>
    </w:p>
    <w:p w14:paraId="73030AB0" w14:textId="77777777" w:rsidR="000A163B" w:rsidRDefault="000A163B" w:rsidP="000A163B">
      <w:pPr>
        <w:pStyle w:val="BodyText"/>
        <w:rPr>
          <w:b/>
          <w:sz w:val="21"/>
        </w:rPr>
      </w:pPr>
    </w:p>
    <w:p w14:paraId="56BDFDCB" w14:textId="77777777" w:rsidR="000A163B" w:rsidRDefault="000A163B" w:rsidP="0004127C">
      <w:pPr>
        <w:tabs>
          <w:tab w:val="left" w:pos="854"/>
          <w:tab w:val="left" w:pos="6703"/>
          <w:tab w:val="left" w:pos="9074"/>
        </w:tabs>
        <w:spacing w:line="276" w:lineRule="auto"/>
        <w:ind w:left="119" w:right="90"/>
      </w:pPr>
      <w:r>
        <w:t>This Stormwater Maintenance Agreement is entered</w:t>
      </w:r>
      <w:r>
        <w:rPr>
          <w:spacing w:val="-15"/>
        </w:rPr>
        <w:t xml:space="preserve"> </w:t>
      </w:r>
      <w:r>
        <w:t>into</w:t>
      </w:r>
      <w:r>
        <w:rPr>
          <w:spacing w:val="-4"/>
        </w:rPr>
        <w:t xml:space="preserve"> </w:t>
      </w:r>
      <w:r>
        <w:t>this</w:t>
      </w:r>
      <w:r>
        <w:rPr>
          <w:u w:val="single"/>
        </w:rPr>
        <w:t xml:space="preserve"> </w:t>
      </w:r>
      <w:r>
        <w:rPr>
          <w:u w:val="single"/>
        </w:rPr>
        <w:tab/>
      </w:r>
      <w:r>
        <w:t>day</w:t>
      </w:r>
      <w:r>
        <w:rPr>
          <w:spacing w:val="-3"/>
        </w:rPr>
        <w:t xml:space="preserve"> </w:t>
      </w:r>
      <w:r>
        <w:t>of</w:t>
      </w:r>
      <w:r>
        <w:rPr>
          <w:u w:val="single"/>
        </w:rPr>
        <w:t xml:space="preserve"> </w:t>
      </w:r>
      <w:r>
        <w:rPr>
          <w:u w:val="single"/>
        </w:rPr>
        <w:tab/>
      </w:r>
      <w:r>
        <w:t>, 20</w:t>
      </w:r>
      <w:r>
        <w:rPr>
          <w:u w:val="single"/>
        </w:rPr>
        <w:t xml:space="preserve"> </w:t>
      </w:r>
      <w:r>
        <w:rPr>
          <w:u w:val="single"/>
        </w:rPr>
        <w:tab/>
      </w:r>
      <w:r>
        <w:t>, by and between the Pueblo County Department of Engineering and Public Works, County of Pueblo, State of Colorado (the “PCPW”) and NAME of OWNER. (the “Owner”), and collectively referred to as the</w:t>
      </w:r>
      <w:r>
        <w:rPr>
          <w:spacing w:val="-9"/>
        </w:rPr>
        <w:t xml:space="preserve"> </w:t>
      </w:r>
      <w:r>
        <w:t>“Parties”.</w:t>
      </w:r>
    </w:p>
    <w:p w14:paraId="51BE3853" w14:textId="77777777" w:rsidR="000A163B" w:rsidRDefault="000A163B" w:rsidP="000A163B">
      <w:pPr>
        <w:pStyle w:val="BodyText"/>
        <w:spacing w:before="1"/>
        <w:rPr>
          <w:sz w:val="25"/>
        </w:rPr>
      </w:pPr>
    </w:p>
    <w:p w14:paraId="0983B15B" w14:textId="77777777" w:rsidR="000A163B" w:rsidRDefault="000A163B" w:rsidP="000A163B">
      <w:pPr>
        <w:ind w:left="3872" w:right="4311"/>
        <w:jc w:val="center"/>
        <w:rPr>
          <w:b/>
        </w:rPr>
      </w:pPr>
      <w:r>
        <w:rPr>
          <w:b/>
        </w:rPr>
        <w:t>RECITALS</w:t>
      </w:r>
    </w:p>
    <w:p w14:paraId="1C37A470" w14:textId="77777777" w:rsidR="000A163B" w:rsidRDefault="000A163B" w:rsidP="000A163B">
      <w:pPr>
        <w:pStyle w:val="BodyText"/>
        <w:spacing w:before="8"/>
        <w:rPr>
          <w:b/>
          <w:sz w:val="28"/>
        </w:rPr>
      </w:pPr>
    </w:p>
    <w:p w14:paraId="1DAC0EE4" w14:textId="77777777" w:rsidR="000A163B" w:rsidRDefault="000A163B" w:rsidP="0004127C">
      <w:pPr>
        <w:spacing w:line="276" w:lineRule="auto"/>
        <w:ind w:left="119"/>
      </w:pPr>
      <w:r>
        <w:t>WHEREAS, the above-named property owner is the owner of a certain parcel of land known as LEGAL DESCRIPTION filed for record at Reception No. RECEPTION NUMBER on DATE OF FILING in the records of the Pueblo County Clerk and Recorder’s Office, (hereafter referred to as the “Property”); and</w:t>
      </w:r>
    </w:p>
    <w:p w14:paraId="6CC40F20" w14:textId="77777777" w:rsidR="000A163B" w:rsidRDefault="000A163B" w:rsidP="0004127C">
      <w:pPr>
        <w:pStyle w:val="BodyText"/>
        <w:spacing w:before="3"/>
        <w:rPr>
          <w:sz w:val="25"/>
        </w:rPr>
      </w:pPr>
    </w:p>
    <w:p w14:paraId="388537B6" w14:textId="77777777" w:rsidR="000A163B" w:rsidRDefault="000A163B" w:rsidP="0004127C">
      <w:pPr>
        <w:spacing w:line="276" w:lineRule="auto"/>
        <w:ind w:left="119"/>
      </w:pPr>
      <w:r>
        <w:t>WHEREAS, a Drainage Report and Plan (“Plan”) for the Property have been approved by the PCPW; and</w:t>
      </w:r>
    </w:p>
    <w:p w14:paraId="69B708F9" w14:textId="77777777" w:rsidR="000A163B" w:rsidRDefault="000A163B" w:rsidP="0004127C">
      <w:pPr>
        <w:pStyle w:val="BodyText"/>
        <w:spacing w:before="4"/>
        <w:rPr>
          <w:sz w:val="25"/>
        </w:rPr>
      </w:pPr>
    </w:p>
    <w:p w14:paraId="2DE019B7" w14:textId="77777777" w:rsidR="000A163B" w:rsidRDefault="000A163B" w:rsidP="0004127C">
      <w:pPr>
        <w:spacing w:line="276" w:lineRule="auto"/>
        <w:ind w:left="119"/>
      </w:pPr>
      <w:r>
        <w:t>WHEREAS, said Plan provides for stormwater management facilities including such facilities intended to reduce, detain, convey, and manage stormwater runoff and water quality facilities (collectively referred to as “SWMF”); and</w:t>
      </w:r>
    </w:p>
    <w:p w14:paraId="0947527B" w14:textId="77777777" w:rsidR="000A163B" w:rsidRDefault="000A163B" w:rsidP="0004127C">
      <w:pPr>
        <w:pStyle w:val="BodyText"/>
        <w:spacing w:before="4"/>
        <w:rPr>
          <w:sz w:val="25"/>
        </w:rPr>
      </w:pPr>
    </w:p>
    <w:p w14:paraId="1033F9B9" w14:textId="77777777" w:rsidR="000A163B" w:rsidRDefault="000A163B" w:rsidP="0004127C">
      <w:pPr>
        <w:spacing w:line="276" w:lineRule="auto"/>
        <w:ind w:left="119"/>
      </w:pPr>
      <w:r>
        <w:t>WHEREAS, the SWMF shown on the Plan shall be constructed and adequately maintained by the Owner; and</w:t>
      </w:r>
    </w:p>
    <w:p w14:paraId="34FFFB29" w14:textId="77777777" w:rsidR="000A163B" w:rsidRDefault="000A163B" w:rsidP="0004127C">
      <w:pPr>
        <w:pStyle w:val="BodyText"/>
        <w:spacing w:before="2"/>
        <w:rPr>
          <w:sz w:val="25"/>
        </w:rPr>
      </w:pPr>
    </w:p>
    <w:p w14:paraId="5B531C46" w14:textId="77777777" w:rsidR="000A163B" w:rsidRDefault="000A163B" w:rsidP="0004127C">
      <w:pPr>
        <w:spacing w:line="278" w:lineRule="auto"/>
        <w:ind w:left="119"/>
      </w:pPr>
      <w:r>
        <w:t>WHEREAS, the PCPW requires that the Owners submit an Operation and Maintenance Manual (“O &amp; M Manual”) as specified by the PCPW.</w:t>
      </w:r>
    </w:p>
    <w:p w14:paraId="1E70951B" w14:textId="77777777" w:rsidR="000A163B" w:rsidRDefault="000A163B" w:rsidP="0004127C">
      <w:pPr>
        <w:pStyle w:val="BodyText"/>
        <w:spacing w:before="11"/>
        <w:rPr>
          <w:sz w:val="24"/>
        </w:rPr>
      </w:pPr>
    </w:p>
    <w:p w14:paraId="6014E0F5" w14:textId="77777777" w:rsidR="000A163B" w:rsidRDefault="000A163B" w:rsidP="0004127C">
      <w:pPr>
        <w:spacing w:line="276" w:lineRule="auto"/>
        <w:ind w:left="119"/>
      </w:pPr>
      <w:r>
        <w:t>NOW, THEREFORE, in consideration of mutual benefits and other good and valuable consideration, the receipt and sufficiency which are hereby acknowledged, the Parties agree as follows:</w:t>
      </w:r>
    </w:p>
    <w:p w14:paraId="1C070108" w14:textId="77777777" w:rsidR="000A163B" w:rsidRDefault="000A163B" w:rsidP="000A163B">
      <w:pPr>
        <w:pStyle w:val="BodyText"/>
        <w:spacing w:before="1"/>
        <w:rPr>
          <w:sz w:val="25"/>
        </w:rPr>
      </w:pPr>
    </w:p>
    <w:p w14:paraId="53BF4435" w14:textId="77777777" w:rsidR="000A163B" w:rsidRDefault="000A163B" w:rsidP="0004127C">
      <w:pPr>
        <w:jc w:val="center"/>
        <w:rPr>
          <w:b/>
        </w:rPr>
      </w:pPr>
      <w:r>
        <w:rPr>
          <w:b/>
        </w:rPr>
        <w:t>AGREEMENT</w:t>
      </w:r>
    </w:p>
    <w:p w14:paraId="6BA876D9" w14:textId="77777777" w:rsidR="000A163B" w:rsidRDefault="000A163B" w:rsidP="000A163B">
      <w:pPr>
        <w:pStyle w:val="BodyText"/>
        <w:spacing w:before="8"/>
        <w:rPr>
          <w:b/>
          <w:sz w:val="28"/>
        </w:rPr>
      </w:pPr>
    </w:p>
    <w:p w14:paraId="38E45B9E" w14:textId="77777777" w:rsidR="000A163B" w:rsidRDefault="000A163B" w:rsidP="0004127C">
      <w:pPr>
        <w:pStyle w:val="ListParagraph"/>
        <w:numPr>
          <w:ilvl w:val="0"/>
          <w:numId w:val="1"/>
        </w:numPr>
        <w:tabs>
          <w:tab w:val="left" w:pos="840"/>
        </w:tabs>
        <w:spacing w:line="276" w:lineRule="auto"/>
      </w:pPr>
      <w:r>
        <w:t>The Owner shall maintain the SWMF to the design capacity as described in the Plan to ensure that such SWMF are and will remain in proper working condition in accordance with the approved O &amp; M Manual and other applicable legal requirements.  Maintenance shall include, by not be limited to, routine landscaping, sediment removal, repair, reconstruction, or replacement of the SWMF as necessary to meet the requirements of this Agreement.</w:t>
      </w:r>
    </w:p>
    <w:p w14:paraId="2B9B8EBF" w14:textId="77777777" w:rsidR="000A163B" w:rsidRDefault="000A163B" w:rsidP="0004127C">
      <w:pPr>
        <w:pStyle w:val="BodyText"/>
        <w:spacing w:before="5"/>
        <w:rPr>
          <w:sz w:val="25"/>
        </w:rPr>
      </w:pPr>
    </w:p>
    <w:p w14:paraId="09C000C5" w14:textId="77777777" w:rsidR="000A163B" w:rsidRDefault="000A163B" w:rsidP="0004127C">
      <w:pPr>
        <w:pStyle w:val="ListParagraph"/>
        <w:numPr>
          <w:ilvl w:val="0"/>
          <w:numId w:val="1"/>
        </w:numPr>
        <w:tabs>
          <w:tab w:val="left" w:pos="840"/>
        </w:tabs>
        <w:spacing w:line="276" w:lineRule="auto"/>
      </w:pPr>
      <w:r>
        <w:t>The maintenance of the SWMF shall be performed in accordance with the O &amp; M Manual for the</w:t>
      </w:r>
      <w:r>
        <w:rPr>
          <w:spacing w:val="-2"/>
        </w:rPr>
        <w:t xml:space="preserve"> </w:t>
      </w:r>
      <w:r>
        <w:t>SWMF.</w:t>
      </w:r>
    </w:p>
    <w:p w14:paraId="25EA2EB4" w14:textId="77777777" w:rsidR="000A163B" w:rsidRDefault="000A163B" w:rsidP="0004127C">
      <w:pPr>
        <w:pStyle w:val="BodyText"/>
        <w:spacing w:before="4"/>
        <w:rPr>
          <w:sz w:val="25"/>
        </w:rPr>
      </w:pPr>
    </w:p>
    <w:p w14:paraId="240E7E84" w14:textId="77777777" w:rsidR="000A163B" w:rsidRDefault="000A163B" w:rsidP="0004127C">
      <w:pPr>
        <w:pStyle w:val="ListParagraph"/>
        <w:numPr>
          <w:ilvl w:val="0"/>
          <w:numId w:val="1"/>
        </w:numPr>
        <w:tabs>
          <w:tab w:val="left" w:pos="840"/>
        </w:tabs>
      </w:pPr>
      <w:r>
        <w:t>The Owner shall cause the inspections of the SWMF to be conducted as</w:t>
      </w:r>
      <w:r>
        <w:rPr>
          <w:spacing w:val="-20"/>
        </w:rPr>
        <w:t xml:space="preserve"> </w:t>
      </w:r>
      <w:r>
        <w:t>follows:</w:t>
      </w:r>
    </w:p>
    <w:p w14:paraId="5B186099" w14:textId="77777777" w:rsidR="0004127C" w:rsidRDefault="0004127C" w:rsidP="0004127C">
      <w:pPr>
        <w:rPr>
          <w:sz w:val="18"/>
        </w:rPr>
      </w:pPr>
    </w:p>
    <w:p w14:paraId="513EB4D5" w14:textId="77777777" w:rsidR="000A163B" w:rsidRDefault="000A163B" w:rsidP="0004127C">
      <w:pPr>
        <w:pStyle w:val="ListParagraph"/>
        <w:numPr>
          <w:ilvl w:val="1"/>
          <w:numId w:val="1"/>
        </w:numPr>
        <w:tabs>
          <w:tab w:val="left" w:pos="1200"/>
        </w:tabs>
        <w:spacing w:before="65" w:line="276" w:lineRule="auto"/>
        <w:ind w:right="180"/>
      </w:pPr>
      <w:r>
        <w:t>The Owner agrees to cause inspections of the SWMF, at the Owner’s expense at least once every calendar</w:t>
      </w:r>
      <w:r>
        <w:rPr>
          <w:spacing w:val="-1"/>
        </w:rPr>
        <w:t xml:space="preserve"> </w:t>
      </w:r>
      <w:r>
        <w:t>year.</w:t>
      </w:r>
    </w:p>
    <w:p w14:paraId="6DAC34C1" w14:textId="77777777" w:rsidR="000A163B" w:rsidRDefault="000A163B" w:rsidP="0004127C">
      <w:pPr>
        <w:pStyle w:val="BodyText"/>
        <w:spacing w:before="4"/>
        <w:ind w:right="180"/>
        <w:rPr>
          <w:sz w:val="25"/>
        </w:rPr>
      </w:pPr>
    </w:p>
    <w:p w14:paraId="0270C71A" w14:textId="45F07F17" w:rsidR="000A163B" w:rsidRDefault="000A163B" w:rsidP="0004127C">
      <w:pPr>
        <w:pStyle w:val="ListParagraph"/>
        <w:numPr>
          <w:ilvl w:val="1"/>
          <w:numId w:val="1"/>
        </w:numPr>
        <w:tabs>
          <w:tab w:val="left" w:pos="1200"/>
        </w:tabs>
        <w:spacing w:line="276" w:lineRule="auto"/>
        <w:ind w:right="180"/>
      </w:pPr>
      <w:r>
        <w:t xml:space="preserve">An inspection report for the SWMF shall be submitted in writing to the PCPW for each calendar year by no later than </w:t>
      </w:r>
      <w:r w:rsidR="00CE6DED">
        <w:t xml:space="preserve">April </w:t>
      </w:r>
      <w:r>
        <w:t>1</w:t>
      </w:r>
      <w:r>
        <w:rPr>
          <w:vertAlign w:val="superscript"/>
        </w:rPr>
        <w:t>st</w:t>
      </w:r>
      <w:r>
        <w:t xml:space="preserve"> of that year. The inspection report shall be in accordance with the requirement set forth in the O &amp; M</w:t>
      </w:r>
      <w:r>
        <w:rPr>
          <w:spacing w:val="-34"/>
        </w:rPr>
        <w:t xml:space="preserve"> </w:t>
      </w:r>
      <w:r>
        <w:t>Manual.</w:t>
      </w:r>
    </w:p>
    <w:p w14:paraId="3B92F501" w14:textId="77777777" w:rsidR="000A163B" w:rsidRDefault="000A163B" w:rsidP="0004127C">
      <w:pPr>
        <w:pStyle w:val="BodyText"/>
        <w:spacing w:before="4"/>
        <w:ind w:right="180"/>
        <w:rPr>
          <w:sz w:val="25"/>
        </w:rPr>
      </w:pPr>
    </w:p>
    <w:p w14:paraId="0FCE08ED" w14:textId="77777777" w:rsidR="000A163B" w:rsidRDefault="000A163B" w:rsidP="0004127C">
      <w:pPr>
        <w:pStyle w:val="ListParagraph"/>
        <w:numPr>
          <w:ilvl w:val="1"/>
          <w:numId w:val="1"/>
        </w:numPr>
        <w:tabs>
          <w:tab w:val="left" w:pos="1200"/>
        </w:tabs>
        <w:spacing w:line="276" w:lineRule="auto"/>
        <w:ind w:right="180"/>
      </w:pPr>
      <w:r>
        <w:t xml:space="preserve">The Owner agrees to perform promptly all needed maintenance and repairs and report such activity to the </w:t>
      </w:r>
      <w:r>
        <w:rPr>
          <w:spacing w:val="-3"/>
        </w:rPr>
        <w:t xml:space="preserve">PCPW </w:t>
      </w:r>
      <w:r>
        <w:t>pursuant to the O &amp; M</w:t>
      </w:r>
      <w:r>
        <w:rPr>
          <w:spacing w:val="-6"/>
        </w:rPr>
        <w:t xml:space="preserve"> </w:t>
      </w:r>
      <w:r>
        <w:t>Manual.</w:t>
      </w:r>
    </w:p>
    <w:p w14:paraId="6E39233E" w14:textId="77777777" w:rsidR="000A163B" w:rsidRDefault="000A163B" w:rsidP="0004127C">
      <w:pPr>
        <w:pStyle w:val="BodyText"/>
        <w:spacing w:before="1"/>
        <w:ind w:right="180"/>
        <w:rPr>
          <w:sz w:val="25"/>
        </w:rPr>
      </w:pPr>
    </w:p>
    <w:p w14:paraId="2109F5BD" w14:textId="77777777" w:rsidR="000A163B" w:rsidRDefault="000A163B" w:rsidP="0004127C">
      <w:pPr>
        <w:pStyle w:val="ListParagraph"/>
        <w:numPr>
          <w:ilvl w:val="0"/>
          <w:numId w:val="1"/>
        </w:numPr>
        <w:tabs>
          <w:tab w:val="left" w:pos="840"/>
        </w:tabs>
        <w:spacing w:before="1" w:line="276" w:lineRule="auto"/>
        <w:ind w:right="180"/>
      </w:pPr>
      <w:r>
        <w:t>The Owner, hereby, grants, bargains and conveys to the PCPW, officers, agents, and employees an easement over the Property for access from public rights-of-way, abutting private roadways, and/or private driveways, to the PCSM for the purpose of inspecting, operating, installing, constructing, reconstructing, maintaining, repairing or replacing the SWMF to the extent that the Owner fails to do so and as necessary to ensure their proper working condition as provided in paragraphs above.</w:t>
      </w:r>
    </w:p>
    <w:p w14:paraId="16252303" w14:textId="77777777" w:rsidR="000A163B" w:rsidRDefault="000A163B" w:rsidP="0004127C">
      <w:pPr>
        <w:pStyle w:val="BodyText"/>
        <w:spacing w:before="4"/>
        <w:ind w:right="180"/>
        <w:rPr>
          <w:sz w:val="25"/>
        </w:rPr>
      </w:pPr>
    </w:p>
    <w:p w14:paraId="29BCEB47" w14:textId="77777777" w:rsidR="000A163B" w:rsidRDefault="000A163B" w:rsidP="0004127C">
      <w:pPr>
        <w:pStyle w:val="ListParagraph"/>
        <w:numPr>
          <w:ilvl w:val="0"/>
          <w:numId w:val="1"/>
        </w:numPr>
        <w:tabs>
          <w:tab w:val="left" w:pos="840"/>
        </w:tabs>
        <w:spacing w:line="276" w:lineRule="auto"/>
        <w:ind w:right="180"/>
      </w:pPr>
      <w:r>
        <w:t xml:space="preserve">The Owner agrees that it will not at any time dedicate the SWMF to the public, to public use or to the </w:t>
      </w:r>
      <w:r>
        <w:rPr>
          <w:spacing w:val="-3"/>
        </w:rPr>
        <w:t xml:space="preserve">PCPW </w:t>
      </w:r>
      <w:r>
        <w:t>without the PCPW’s written consent, nor will it subdivide or convey the Property without an agreement providing that a proportional share of the cost of maintenance and other costs associated with other of the obligations and duties contained herein runs with each subdivided part of the original tract or parcel of</w:t>
      </w:r>
      <w:r>
        <w:rPr>
          <w:spacing w:val="-30"/>
        </w:rPr>
        <w:t xml:space="preserve"> </w:t>
      </w:r>
      <w:r>
        <w:t>land.</w:t>
      </w:r>
    </w:p>
    <w:p w14:paraId="4F9ADDAE" w14:textId="77777777" w:rsidR="000A163B" w:rsidRDefault="000A163B" w:rsidP="0004127C">
      <w:pPr>
        <w:pStyle w:val="BodyText"/>
        <w:spacing w:before="3"/>
        <w:ind w:right="180"/>
        <w:rPr>
          <w:sz w:val="25"/>
        </w:rPr>
      </w:pPr>
    </w:p>
    <w:p w14:paraId="7A072C89" w14:textId="29B90BCE" w:rsidR="000A163B" w:rsidRDefault="000A163B" w:rsidP="0004127C">
      <w:pPr>
        <w:pStyle w:val="ListParagraph"/>
        <w:numPr>
          <w:ilvl w:val="0"/>
          <w:numId w:val="1"/>
        </w:numPr>
        <w:tabs>
          <w:tab w:val="left" w:pos="840"/>
        </w:tabs>
        <w:spacing w:line="276" w:lineRule="auto"/>
        <w:ind w:right="180"/>
      </w:pPr>
      <w:r>
        <w:t xml:space="preserve">In an event of emergency involving the SWMF, the PCPW, its officers, agents, and employees may enter immediately upon the Property and take whatever reasonable steps it deems necessary to meet the emergency. The </w:t>
      </w:r>
      <w:r w:rsidRPr="00AA19C6">
        <w:rPr>
          <w:spacing w:val="-3"/>
        </w:rPr>
        <w:t xml:space="preserve">PCPW </w:t>
      </w:r>
      <w:r>
        <w:t>shall notify the Owner of such emergency and entry as soon as possible but in no event later than</w:t>
      </w:r>
      <w:r w:rsidRPr="00AA19C6">
        <w:rPr>
          <w:spacing w:val="-28"/>
        </w:rPr>
        <w:t xml:space="preserve"> </w:t>
      </w:r>
      <w:r>
        <w:t>twenty-four</w:t>
      </w:r>
      <w:r w:rsidR="00AA19C6">
        <w:t xml:space="preserve"> </w:t>
      </w:r>
      <w:bookmarkStart w:id="0" w:name="_GoBack"/>
      <w:bookmarkEnd w:id="0"/>
      <w:r>
        <w:t xml:space="preserve">(24) hours after such entry. </w:t>
      </w:r>
      <w:r w:rsidR="0004127C">
        <w:t xml:space="preserve"> </w:t>
      </w:r>
      <w:r>
        <w:t>Alternatively, the PCPW may notify the Owner by phone to take whatever reasonable action is necessary within a specified time period. Should the Owner fail to respond, or should the Owner inform the PCPW that it intends to not respond within the specified period of time, the PCPW, its officers, agents, and employees may enter immediately upon the emergency.</w:t>
      </w:r>
    </w:p>
    <w:p w14:paraId="00447D9C" w14:textId="77777777" w:rsidR="000A163B" w:rsidRDefault="000A163B" w:rsidP="0004127C">
      <w:pPr>
        <w:pStyle w:val="BodyText"/>
        <w:spacing w:before="3"/>
        <w:ind w:right="180"/>
        <w:rPr>
          <w:sz w:val="25"/>
        </w:rPr>
      </w:pPr>
    </w:p>
    <w:p w14:paraId="5E937B33" w14:textId="77777777" w:rsidR="000A163B" w:rsidRDefault="000A163B" w:rsidP="0004127C">
      <w:pPr>
        <w:pStyle w:val="ListParagraph"/>
        <w:numPr>
          <w:ilvl w:val="0"/>
          <w:numId w:val="1"/>
        </w:numPr>
        <w:tabs>
          <w:tab w:val="left" w:pos="840"/>
        </w:tabs>
        <w:spacing w:line="276" w:lineRule="auto"/>
        <w:ind w:right="180"/>
      </w:pPr>
      <w:r>
        <w:t xml:space="preserve">The </w:t>
      </w:r>
      <w:r>
        <w:rPr>
          <w:spacing w:val="-3"/>
        </w:rPr>
        <w:t xml:space="preserve">PCPW </w:t>
      </w:r>
      <w:r>
        <w:t>shall not pay any compensation at any time for its use of the Property in any way necessary for the inspections and maintenance of the SWMF, including access to the</w:t>
      </w:r>
      <w:r>
        <w:rPr>
          <w:spacing w:val="-1"/>
        </w:rPr>
        <w:t xml:space="preserve"> </w:t>
      </w:r>
      <w:r>
        <w:t>SWMF.</w:t>
      </w:r>
    </w:p>
    <w:p w14:paraId="5AEA2FD7" w14:textId="77777777" w:rsidR="000A163B" w:rsidRDefault="000A163B" w:rsidP="0004127C">
      <w:pPr>
        <w:pStyle w:val="BodyText"/>
        <w:spacing w:before="3"/>
        <w:ind w:right="180"/>
        <w:rPr>
          <w:sz w:val="25"/>
        </w:rPr>
      </w:pPr>
    </w:p>
    <w:p w14:paraId="653A2AF0" w14:textId="77777777" w:rsidR="0004127C" w:rsidRPr="0004127C" w:rsidRDefault="000A163B" w:rsidP="0004127C">
      <w:pPr>
        <w:pStyle w:val="ListParagraph"/>
        <w:numPr>
          <w:ilvl w:val="0"/>
          <w:numId w:val="1"/>
        </w:numPr>
        <w:tabs>
          <w:tab w:val="left" w:pos="840"/>
        </w:tabs>
        <w:spacing w:before="7" w:line="276" w:lineRule="auto"/>
        <w:rPr>
          <w:sz w:val="20"/>
        </w:rPr>
      </w:pPr>
      <w:r>
        <w:t xml:space="preserve">The Owner, its successors, and assigns shall indemnify and hold harmless the PCPW, its officers, agents, and employees for any and all damages, accidents, casualties, occurrences or claims which might arise or be asserted against the PCPW arising out of or resulting from the construction, presence, existence of maintenance or use of the SWMF. The Owner shall notify the </w:t>
      </w:r>
      <w:r w:rsidRPr="0004127C">
        <w:rPr>
          <w:spacing w:val="-3"/>
        </w:rPr>
        <w:t xml:space="preserve">PCPW </w:t>
      </w:r>
      <w:r>
        <w:t>when the Owner transfers its interest in</w:t>
      </w:r>
      <w:r w:rsidRPr="0004127C">
        <w:rPr>
          <w:spacing w:val="-15"/>
        </w:rPr>
        <w:t xml:space="preserve"> </w:t>
      </w:r>
      <w:r>
        <w:t>the</w:t>
      </w:r>
      <w:r w:rsidR="0004127C">
        <w:t xml:space="preserve"> </w:t>
      </w:r>
      <w:r w:rsidR="0004127C">
        <w:lastRenderedPageBreak/>
        <w:t>Property or any portion thereof.  The Owner shall provide the PCPW with a copy of any such deed.</w:t>
      </w:r>
    </w:p>
    <w:p w14:paraId="038E1F3E" w14:textId="77777777" w:rsidR="0004127C" w:rsidRDefault="0004127C" w:rsidP="0004127C">
      <w:pPr>
        <w:pStyle w:val="BodyText"/>
        <w:spacing w:before="7"/>
        <w:rPr>
          <w:sz w:val="20"/>
        </w:rPr>
      </w:pPr>
    </w:p>
    <w:p w14:paraId="7E515022" w14:textId="77777777" w:rsidR="000A163B" w:rsidRDefault="000A163B" w:rsidP="0004127C">
      <w:pPr>
        <w:pStyle w:val="ListParagraph"/>
        <w:numPr>
          <w:ilvl w:val="0"/>
          <w:numId w:val="1"/>
        </w:numPr>
        <w:tabs>
          <w:tab w:val="left" w:pos="840"/>
        </w:tabs>
        <w:spacing w:before="1" w:line="276" w:lineRule="auto"/>
      </w:pPr>
      <w:r>
        <w:t>The responsibilities and obligations of the Owner shall constitute a covenant running with the land, and shall be binding upon all present and subsequent owners, their administrators, executors, assigns, heirs, and any other successors in interest so long as they own an interest in the Property of any portion thereof served by the</w:t>
      </w:r>
      <w:r>
        <w:rPr>
          <w:spacing w:val="-22"/>
        </w:rPr>
        <w:t xml:space="preserve"> </w:t>
      </w:r>
      <w:r>
        <w:t>SWMF.</w:t>
      </w:r>
    </w:p>
    <w:p w14:paraId="107C148D" w14:textId="77777777" w:rsidR="000A163B" w:rsidRDefault="000A163B" w:rsidP="0004127C">
      <w:pPr>
        <w:pStyle w:val="BodyText"/>
        <w:spacing w:before="3"/>
        <w:rPr>
          <w:sz w:val="25"/>
        </w:rPr>
      </w:pPr>
    </w:p>
    <w:p w14:paraId="032D23CB" w14:textId="77777777" w:rsidR="000A163B" w:rsidRDefault="000A163B" w:rsidP="0004127C">
      <w:pPr>
        <w:pStyle w:val="ListParagraph"/>
        <w:numPr>
          <w:ilvl w:val="0"/>
          <w:numId w:val="1"/>
        </w:numPr>
        <w:tabs>
          <w:tab w:val="left" w:pos="840"/>
        </w:tabs>
        <w:spacing w:line="276" w:lineRule="auto"/>
      </w:pPr>
      <w:r>
        <w:t xml:space="preserve">The Owner acknowledges that any future site plan, master plan, drainage plan or other process determined by the </w:t>
      </w:r>
      <w:r>
        <w:rPr>
          <w:spacing w:val="-3"/>
        </w:rPr>
        <w:t xml:space="preserve">PCPW </w:t>
      </w:r>
      <w:r>
        <w:t xml:space="preserve">to be a final plan, shall include the following language: “The property owner, its successors, and assigns shall be responsible for maintenance of the Stormwater Facilities pursuant to the Operations and Maintenance (O &amp; M) Manual and all permanent Best Management Practices (BMPs). </w:t>
      </w:r>
      <w:r w:rsidR="0004127C">
        <w:t xml:space="preserve"> </w:t>
      </w:r>
      <w:r>
        <w:t>Requirements include, but are not limited to, installing the specified BMPs contained in the Drainage Report and Plan and maintaining the SWMF as shown in the O &amp; M Manual as approved by</w:t>
      </w:r>
      <w:r w:rsidR="0004127C">
        <w:t xml:space="preserve"> the</w:t>
      </w:r>
      <w:r>
        <w:t xml:space="preserve"> PCPW.</w:t>
      </w:r>
    </w:p>
    <w:p w14:paraId="75C2C98E" w14:textId="77777777" w:rsidR="000A163B" w:rsidRDefault="000A163B" w:rsidP="0004127C">
      <w:pPr>
        <w:pStyle w:val="BodyText"/>
        <w:spacing w:before="3"/>
        <w:rPr>
          <w:sz w:val="25"/>
        </w:rPr>
      </w:pPr>
    </w:p>
    <w:p w14:paraId="4CBB503D" w14:textId="77777777" w:rsidR="000A163B" w:rsidRDefault="000A163B" w:rsidP="0004127C">
      <w:pPr>
        <w:pStyle w:val="ListParagraph"/>
        <w:numPr>
          <w:ilvl w:val="0"/>
          <w:numId w:val="1"/>
        </w:numPr>
        <w:tabs>
          <w:tab w:val="left" w:pos="840"/>
        </w:tabs>
        <w:ind w:left="840"/>
      </w:pPr>
      <w:r>
        <w:t>This Agreement shall be recorded at the Pueblo County Clerk and Recorder’s</w:t>
      </w:r>
      <w:r>
        <w:rPr>
          <w:spacing w:val="-21"/>
        </w:rPr>
        <w:t xml:space="preserve"> </w:t>
      </w:r>
      <w:r>
        <w:t>Office.</w:t>
      </w:r>
    </w:p>
    <w:p w14:paraId="4902041C" w14:textId="77777777" w:rsidR="000A163B" w:rsidRDefault="000A163B" w:rsidP="0004127C">
      <w:pPr>
        <w:pStyle w:val="BodyText"/>
        <w:spacing w:before="6"/>
        <w:rPr>
          <w:sz w:val="28"/>
        </w:rPr>
      </w:pPr>
    </w:p>
    <w:p w14:paraId="6D6478BE" w14:textId="77777777" w:rsidR="000A163B" w:rsidRDefault="000A163B" w:rsidP="0004127C">
      <w:pPr>
        <w:pStyle w:val="ListParagraph"/>
        <w:numPr>
          <w:ilvl w:val="0"/>
          <w:numId w:val="1"/>
        </w:numPr>
        <w:tabs>
          <w:tab w:val="left" w:pos="840"/>
        </w:tabs>
        <w:spacing w:line="276" w:lineRule="auto"/>
      </w:pPr>
      <w:r>
        <w:t xml:space="preserve">In the event either of the Parties hereto files a </w:t>
      </w:r>
      <w:r w:rsidR="0004127C">
        <w:t>lawsuit</w:t>
      </w:r>
      <w:r>
        <w:t xml:space="preserve"> to enforce the terms of the Agreement, the prevailing party shall be entitled to its reasonable costs and attorney fees.</w:t>
      </w:r>
    </w:p>
    <w:p w14:paraId="4278F14E" w14:textId="77777777" w:rsidR="000A163B" w:rsidRDefault="000A163B" w:rsidP="000A163B">
      <w:pPr>
        <w:pStyle w:val="BodyText"/>
        <w:rPr>
          <w:sz w:val="22"/>
        </w:rPr>
      </w:pPr>
    </w:p>
    <w:p w14:paraId="34CE26E9" w14:textId="77777777" w:rsidR="000A163B" w:rsidRDefault="000A163B" w:rsidP="000A163B">
      <w:pPr>
        <w:pStyle w:val="BodyText"/>
        <w:rPr>
          <w:sz w:val="22"/>
        </w:rPr>
      </w:pPr>
    </w:p>
    <w:p w14:paraId="63B78FDC" w14:textId="77777777" w:rsidR="000A163B" w:rsidRDefault="000A163B" w:rsidP="000A163B">
      <w:pPr>
        <w:pStyle w:val="BodyText"/>
        <w:spacing w:before="1"/>
        <w:rPr>
          <w:sz w:val="24"/>
        </w:rPr>
      </w:pPr>
    </w:p>
    <w:p w14:paraId="1416D540" w14:textId="77777777" w:rsidR="000A163B" w:rsidRDefault="000A163B" w:rsidP="000A163B">
      <w:pPr>
        <w:spacing w:before="1"/>
        <w:ind w:left="2560"/>
      </w:pPr>
      <w:r>
        <w:t>[remainder of this page left intentionally blank]</w:t>
      </w:r>
    </w:p>
    <w:p w14:paraId="4AFFA20F" w14:textId="77777777" w:rsidR="0004127C" w:rsidRDefault="0004127C">
      <w:pPr>
        <w:widowControl/>
        <w:autoSpaceDE/>
        <w:autoSpaceDN/>
      </w:pPr>
      <w:r>
        <w:br w:type="page"/>
      </w:r>
    </w:p>
    <w:p w14:paraId="4BF900ED" w14:textId="77777777" w:rsidR="000A163B" w:rsidRDefault="0004127C" w:rsidP="000A163B">
      <w:pPr>
        <w:spacing w:before="37" w:line="276" w:lineRule="auto"/>
        <w:ind w:left="119" w:right="583"/>
      </w:pPr>
      <w:r>
        <w:lastRenderedPageBreak/>
        <w:t>I</w:t>
      </w:r>
      <w:r w:rsidR="000A163B">
        <w:t xml:space="preserve">N WITNESS WHEREOF, </w:t>
      </w:r>
      <w:r>
        <w:t xml:space="preserve">the </w:t>
      </w:r>
      <w:r w:rsidR="000A163B">
        <w:t>PCPW and the Owner have executed this Agreement on the date set forth above.</w:t>
      </w:r>
    </w:p>
    <w:p w14:paraId="2AA55805" w14:textId="77777777" w:rsidR="000A163B" w:rsidRDefault="000A163B" w:rsidP="000A163B">
      <w:pPr>
        <w:pStyle w:val="BodyText"/>
        <w:rPr>
          <w:sz w:val="22"/>
        </w:rPr>
      </w:pPr>
    </w:p>
    <w:p w14:paraId="242E7C14" w14:textId="77777777" w:rsidR="000A163B" w:rsidRDefault="000A163B" w:rsidP="000A163B">
      <w:pPr>
        <w:pStyle w:val="BodyText"/>
        <w:spacing w:before="8"/>
        <w:rPr>
          <w:sz w:val="20"/>
        </w:rPr>
      </w:pPr>
    </w:p>
    <w:p w14:paraId="265AD0F3" w14:textId="77777777" w:rsidR="000A163B" w:rsidRDefault="000A163B" w:rsidP="000A163B">
      <w:pPr>
        <w:ind w:left="119"/>
      </w:pPr>
      <w:r>
        <w:t xml:space="preserve">OWNER: </w:t>
      </w:r>
      <w:r w:rsidR="0004127C">
        <w:t>OWNER NAME</w:t>
      </w:r>
    </w:p>
    <w:p w14:paraId="050ED146" w14:textId="77777777" w:rsidR="000A163B" w:rsidRDefault="000A163B" w:rsidP="000A163B">
      <w:pPr>
        <w:pStyle w:val="BodyText"/>
        <w:rPr>
          <w:sz w:val="20"/>
        </w:rPr>
      </w:pPr>
    </w:p>
    <w:p w14:paraId="247F197D" w14:textId="77777777" w:rsidR="000A163B" w:rsidRDefault="000A163B" w:rsidP="000A163B">
      <w:pPr>
        <w:pStyle w:val="BodyText"/>
        <w:rPr>
          <w:sz w:val="20"/>
        </w:rPr>
      </w:pPr>
    </w:p>
    <w:p w14:paraId="3B018695" w14:textId="77777777" w:rsidR="000A163B" w:rsidRDefault="000A163B" w:rsidP="000A163B">
      <w:pPr>
        <w:pStyle w:val="BodyText"/>
        <w:spacing w:before="10"/>
        <w:rPr>
          <w:sz w:val="20"/>
        </w:rPr>
      </w:pPr>
      <w:r>
        <w:rPr>
          <w:noProof/>
        </w:rPr>
        <mc:AlternateContent>
          <mc:Choice Requires="wps">
            <w:drawing>
              <wp:anchor distT="0" distB="0" distL="0" distR="0" simplePos="0" relativeHeight="251659264" behindDoc="1" locked="0" layoutInCell="1" allowOverlap="1" wp14:anchorId="479B8DB7" wp14:editId="359883E4">
                <wp:simplePos x="0" y="0"/>
                <wp:positionH relativeFrom="page">
                  <wp:posOffset>914400</wp:posOffset>
                </wp:positionH>
                <wp:positionV relativeFrom="paragraph">
                  <wp:posOffset>181610</wp:posOffset>
                </wp:positionV>
                <wp:extent cx="2409825" cy="0"/>
                <wp:effectExtent l="9525" t="8890" r="9525" b="10160"/>
                <wp:wrapTopAndBottom/>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825" cy="0"/>
                        </a:xfrm>
                        <a:prstGeom prst="line">
                          <a:avLst/>
                        </a:prstGeom>
                        <a:noFill/>
                        <a:ln w="70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CD8C5" id="Straight Connector 4"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4.3pt" to="261.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" strokeweight=".19472mm">
                <w10:wrap type="topAndBottom" anchorx="page"/>
              </v:line>
            </w:pict>
          </mc:Fallback>
        </mc:AlternateContent>
      </w:r>
    </w:p>
    <w:p w14:paraId="4494E87B" w14:textId="77777777" w:rsidR="000A163B" w:rsidRDefault="000A163B" w:rsidP="000A163B">
      <w:pPr>
        <w:spacing w:line="233" w:lineRule="exact"/>
        <w:ind w:left="119"/>
      </w:pPr>
      <w:r>
        <w:t xml:space="preserve">Name: </w:t>
      </w:r>
      <w:r w:rsidR="0004127C">
        <w:t xml:space="preserve"> NAME</w:t>
      </w:r>
      <w:r>
        <w:rPr>
          <w:spacing w:val="53"/>
        </w:rPr>
        <w:t xml:space="preserve"> </w:t>
      </w:r>
      <w:r>
        <w:t>Title:</w:t>
      </w:r>
      <w:r w:rsidR="0004127C">
        <w:t xml:space="preserve">  TITLE</w:t>
      </w:r>
    </w:p>
    <w:p w14:paraId="1FA7952C" w14:textId="77777777" w:rsidR="000A163B" w:rsidRDefault="000A163B" w:rsidP="000A163B">
      <w:pPr>
        <w:pStyle w:val="BodyText"/>
        <w:spacing w:before="9"/>
        <w:rPr>
          <w:sz w:val="21"/>
        </w:rPr>
      </w:pPr>
    </w:p>
    <w:p w14:paraId="7B126E54" w14:textId="77777777" w:rsidR="000A163B" w:rsidRDefault="000A163B" w:rsidP="000A163B">
      <w:pPr>
        <w:ind w:left="119"/>
      </w:pPr>
      <w:r>
        <w:t>STATE OF COLORADO)</w:t>
      </w:r>
    </w:p>
    <w:p w14:paraId="0D1F994F" w14:textId="77777777" w:rsidR="000A163B" w:rsidRDefault="000A163B" w:rsidP="000A163B">
      <w:pPr>
        <w:spacing w:before="2" w:line="252" w:lineRule="exact"/>
        <w:ind w:left="2503"/>
      </w:pPr>
      <w:r>
        <w:t>) ss.</w:t>
      </w:r>
    </w:p>
    <w:p w14:paraId="10492ADE" w14:textId="77777777" w:rsidR="000A163B" w:rsidRDefault="000A163B" w:rsidP="000A163B">
      <w:pPr>
        <w:tabs>
          <w:tab w:val="left" w:pos="2515"/>
        </w:tabs>
        <w:spacing w:line="252" w:lineRule="exact"/>
        <w:ind w:left="119"/>
      </w:pPr>
      <w:r>
        <w:t>COUNTY</w:t>
      </w:r>
      <w:r>
        <w:rPr>
          <w:spacing w:val="-2"/>
        </w:rPr>
        <w:t xml:space="preserve"> </w:t>
      </w:r>
      <w:r>
        <w:t>OF</w:t>
      </w:r>
      <w:r>
        <w:tab/>
        <w:t>)</w:t>
      </w:r>
    </w:p>
    <w:p w14:paraId="61FE3ED8" w14:textId="77777777" w:rsidR="000A163B" w:rsidRDefault="000A163B" w:rsidP="000A163B">
      <w:pPr>
        <w:pStyle w:val="BodyText"/>
        <w:spacing w:before="2"/>
        <w:rPr>
          <w:sz w:val="22"/>
        </w:rPr>
      </w:pPr>
    </w:p>
    <w:p w14:paraId="71BDC726" w14:textId="77777777" w:rsidR="000A163B" w:rsidRDefault="000A163B" w:rsidP="000A163B">
      <w:pPr>
        <w:tabs>
          <w:tab w:val="left" w:pos="976"/>
          <w:tab w:val="left" w:pos="6377"/>
          <w:tab w:val="left" w:pos="6410"/>
          <w:tab w:val="left" w:pos="9059"/>
        </w:tabs>
        <w:spacing w:line="237" w:lineRule="auto"/>
        <w:ind w:left="119" w:right="916"/>
        <w:rPr>
          <w:b/>
        </w:rPr>
      </w:pPr>
      <w:r>
        <w:t>Subscribed, sworn to and acknowledged before</w:t>
      </w:r>
      <w:r>
        <w:rPr>
          <w:spacing w:val="-18"/>
        </w:rPr>
        <w:t xml:space="preserve"> </w:t>
      </w:r>
      <w:r>
        <w:t>me</w:t>
      </w:r>
      <w:r>
        <w:rPr>
          <w:spacing w:val="-4"/>
        </w:rPr>
        <w:t xml:space="preserve"> </w:t>
      </w:r>
      <w:r>
        <w:t>this</w:t>
      </w:r>
      <w:r>
        <w:rPr>
          <w:u w:val="single"/>
        </w:rPr>
        <w:t xml:space="preserve"> </w:t>
      </w:r>
      <w:r>
        <w:rPr>
          <w:u w:val="single"/>
        </w:rPr>
        <w:tab/>
      </w:r>
      <w:r>
        <w:t>day</w:t>
      </w:r>
      <w:r>
        <w:rPr>
          <w:spacing w:val="-2"/>
        </w:rPr>
        <w:t xml:space="preserve"> </w:t>
      </w:r>
      <w:r>
        <w:t>of</w:t>
      </w:r>
      <w:r>
        <w:rPr>
          <w:u w:val="single"/>
        </w:rPr>
        <w:t xml:space="preserve"> </w:t>
      </w:r>
      <w:r>
        <w:rPr>
          <w:u w:val="single"/>
        </w:rPr>
        <w:tab/>
      </w:r>
      <w:r>
        <w:rPr>
          <w:spacing w:val="-17"/>
        </w:rPr>
        <w:t xml:space="preserve">, </w:t>
      </w:r>
      <w:r>
        <w:t>20</w:t>
      </w:r>
      <w:r>
        <w:rPr>
          <w:u w:val="single"/>
        </w:rPr>
        <w:t xml:space="preserve"> </w:t>
      </w:r>
      <w:r>
        <w:rPr>
          <w:u w:val="single"/>
        </w:rPr>
        <w:tab/>
      </w:r>
      <w:r>
        <w:t>,</w:t>
      </w:r>
      <w:r>
        <w:rPr>
          <w:spacing w:val="2"/>
        </w:rPr>
        <w:t xml:space="preserve"> </w:t>
      </w:r>
      <w:r>
        <w:t>by</w:t>
      </w:r>
      <w:r>
        <w:rPr>
          <w:u w:val="single"/>
        </w:rPr>
        <w:t xml:space="preserve"> </w:t>
      </w:r>
      <w:r>
        <w:rPr>
          <w:u w:val="single"/>
        </w:rPr>
        <w:tab/>
      </w:r>
      <w:r>
        <w:rPr>
          <w:u w:val="single"/>
        </w:rPr>
        <w:tab/>
      </w:r>
      <w:r>
        <w:rPr>
          <w:b/>
        </w:rPr>
        <w:t>.</w:t>
      </w:r>
    </w:p>
    <w:p w14:paraId="188DDF1D" w14:textId="77777777" w:rsidR="000A163B" w:rsidRDefault="000A163B" w:rsidP="000A163B">
      <w:pPr>
        <w:pStyle w:val="BodyText"/>
        <w:spacing w:before="2"/>
        <w:rPr>
          <w:b/>
          <w:sz w:val="22"/>
        </w:rPr>
      </w:pPr>
    </w:p>
    <w:p w14:paraId="15B51B01" w14:textId="77777777" w:rsidR="000A163B" w:rsidRDefault="000A163B" w:rsidP="000A163B">
      <w:pPr>
        <w:spacing w:before="1"/>
        <w:ind w:left="119"/>
      </w:pPr>
      <w:r>
        <w:t>My commission expires:</w:t>
      </w:r>
    </w:p>
    <w:p w14:paraId="5FD9A311" w14:textId="77777777" w:rsidR="000A163B" w:rsidRDefault="000A163B" w:rsidP="000A163B">
      <w:pPr>
        <w:pStyle w:val="BodyText"/>
        <w:rPr>
          <w:sz w:val="20"/>
        </w:rPr>
      </w:pPr>
    </w:p>
    <w:p w14:paraId="3B51BBBC" w14:textId="77777777" w:rsidR="000A163B" w:rsidRDefault="000A163B" w:rsidP="000A163B">
      <w:pPr>
        <w:pStyle w:val="BodyText"/>
        <w:rPr>
          <w:sz w:val="20"/>
        </w:rPr>
      </w:pPr>
    </w:p>
    <w:p w14:paraId="499BFF1A" w14:textId="77777777" w:rsidR="000A163B" w:rsidRDefault="000A163B" w:rsidP="000A163B">
      <w:pPr>
        <w:pStyle w:val="BodyText"/>
        <w:spacing w:before="1"/>
        <w:rPr>
          <w:sz w:val="21"/>
        </w:rPr>
      </w:pPr>
      <w:r>
        <w:rPr>
          <w:noProof/>
        </w:rPr>
        <mc:AlternateContent>
          <mc:Choice Requires="wps">
            <w:drawing>
              <wp:anchor distT="0" distB="0" distL="0" distR="0" simplePos="0" relativeHeight="251660288" behindDoc="1" locked="0" layoutInCell="1" allowOverlap="1" wp14:anchorId="37089693" wp14:editId="5F854996">
                <wp:simplePos x="0" y="0"/>
                <wp:positionH relativeFrom="page">
                  <wp:posOffset>914400</wp:posOffset>
                </wp:positionH>
                <wp:positionV relativeFrom="paragraph">
                  <wp:posOffset>182245</wp:posOffset>
                </wp:positionV>
                <wp:extent cx="2254250" cy="0"/>
                <wp:effectExtent l="9525" t="6985" r="12700" b="12065"/>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250" cy="0"/>
                        </a:xfrm>
                        <a:prstGeom prst="line">
                          <a:avLst/>
                        </a:prstGeom>
                        <a:noFill/>
                        <a:ln w="70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6B665" id="Straight Connector 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4.35pt" to="24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" strokeweight=".19472mm">
                <w10:wrap type="topAndBottom" anchorx="page"/>
              </v:line>
            </w:pict>
          </mc:Fallback>
        </mc:AlternateContent>
      </w:r>
    </w:p>
    <w:p w14:paraId="00966031" w14:textId="77777777" w:rsidR="000A163B" w:rsidRDefault="000A163B" w:rsidP="000A163B">
      <w:pPr>
        <w:spacing w:line="230" w:lineRule="exact"/>
        <w:ind w:left="119"/>
      </w:pPr>
      <w:r>
        <w:t>Notary Public</w:t>
      </w:r>
    </w:p>
    <w:p w14:paraId="23F4DFD1" w14:textId="77777777" w:rsidR="000A163B" w:rsidRDefault="000A163B" w:rsidP="000A163B">
      <w:pPr>
        <w:spacing w:line="252" w:lineRule="exact"/>
        <w:ind w:left="119"/>
      </w:pPr>
      <w:r>
        <w:t>Address:</w:t>
      </w:r>
    </w:p>
    <w:p w14:paraId="043B0842" w14:textId="77777777" w:rsidR="000A163B" w:rsidRDefault="000A163B" w:rsidP="000A163B">
      <w:pPr>
        <w:pStyle w:val="BodyText"/>
        <w:rPr>
          <w:sz w:val="22"/>
        </w:rPr>
      </w:pPr>
    </w:p>
    <w:p w14:paraId="67B874D9" w14:textId="77777777" w:rsidR="000A163B" w:rsidRDefault="000A163B" w:rsidP="000A163B">
      <w:pPr>
        <w:pStyle w:val="BodyText"/>
        <w:rPr>
          <w:sz w:val="22"/>
        </w:rPr>
      </w:pPr>
    </w:p>
    <w:p w14:paraId="2A67991D" w14:textId="77777777" w:rsidR="000A163B" w:rsidRDefault="000A163B" w:rsidP="000A163B">
      <w:pPr>
        <w:pStyle w:val="BodyText"/>
        <w:rPr>
          <w:sz w:val="22"/>
        </w:rPr>
      </w:pPr>
    </w:p>
    <w:p w14:paraId="6369BB75" w14:textId="77777777" w:rsidR="000A163B" w:rsidRDefault="000A163B" w:rsidP="000A163B">
      <w:pPr>
        <w:pStyle w:val="BodyText"/>
        <w:rPr>
          <w:sz w:val="22"/>
        </w:rPr>
      </w:pPr>
    </w:p>
    <w:p w14:paraId="6A49741B" w14:textId="77777777" w:rsidR="000A163B" w:rsidRDefault="000A163B" w:rsidP="000A163B">
      <w:pPr>
        <w:spacing w:before="153"/>
        <w:ind w:left="119"/>
      </w:pPr>
      <w:r>
        <w:t>PUEBLO COUNTY DEPARTMENT OF ENGINEERING AND PUBLIC WORKS</w:t>
      </w:r>
    </w:p>
    <w:p w14:paraId="1EF832A3" w14:textId="77777777" w:rsidR="000A163B" w:rsidRDefault="000A163B" w:rsidP="000A163B">
      <w:pPr>
        <w:pStyle w:val="BodyText"/>
        <w:rPr>
          <w:sz w:val="20"/>
        </w:rPr>
      </w:pPr>
    </w:p>
    <w:p w14:paraId="32BB503D" w14:textId="77777777" w:rsidR="000A163B" w:rsidRDefault="000A163B" w:rsidP="000A163B">
      <w:pPr>
        <w:pStyle w:val="BodyText"/>
        <w:rPr>
          <w:sz w:val="20"/>
        </w:rPr>
      </w:pPr>
    </w:p>
    <w:p w14:paraId="5701F067" w14:textId="77777777" w:rsidR="000A163B" w:rsidRDefault="000A163B" w:rsidP="000A163B">
      <w:pPr>
        <w:pStyle w:val="BodyText"/>
        <w:rPr>
          <w:sz w:val="20"/>
        </w:rPr>
      </w:pPr>
    </w:p>
    <w:p w14:paraId="00707AC2" w14:textId="77777777" w:rsidR="000A163B" w:rsidRDefault="000A163B" w:rsidP="000A163B">
      <w:pPr>
        <w:pStyle w:val="BodyText"/>
        <w:spacing w:before="8"/>
        <w:rPr>
          <w:sz w:val="10"/>
        </w:rPr>
      </w:pPr>
      <w:r>
        <w:rPr>
          <w:noProof/>
        </w:rPr>
        <mc:AlternateContent>
          <mc:Choice Requires="wps">
            <w:drawing>
              <wp:anchor distT="0" distB="0" distL="0" distR="0" simplePos="0" relativeHeight="251661312" behindDoc="1" locked="0" layoutInCell="1" allowOverlap="1" wp14:anchorId="1764E493" wp14:editId="14A19028">
                <wp:simplePos x="0" y="0"/>
                <wp:positionH relativeFrom="page">
                  <wp:posOffset>914400</wp:posOffset>
                </wp:positionH>
                <wp:positionV relativeFrom="paragraph">
                  <wp:posOffset>106680</wp:posOffset>
                </wp:positionV>
                <wp:extent cx="2954020" cy="0"/>
                <wp:effectExtent l="9525" t="13970" r="8255" b="5080"/>
                <wp:wrapTopAndBottom/>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70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6895E" id="Straight Connector 2"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8.4pt" to="304.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" strokeweight=".19472mm">
                <w10:wrap type="topAndBottom" anchorx="page"/>
              </v:line>
            </w:pict>
          </mc:Fallback>
        </mc:AlternateContent>
      </w:r>
    </w:p>
    <w:p w14:paraId="7622280F" w14:textId="77777777" w:rsidR="000A163B" w:rsidRDefault="000A163B" w:rsidP="000A163B">
      <w:pPr>
        <w:spacing w:before="15"/>
        <w:ind w:left="119"/>
      </w:pPr>
      <w:r>
        <w:t>Director of Public Works</w:t>
      </w:r>
    </w:p>
    <w:p w14:paraId="1767C183" w14:textId="77777777" w:rsidR="000A163B" w:rsidRDefault="000A163B" w:rsidP="000A163B">
      <w:pPr>
        <w:pStyle w:val="BodyText"/>
        <w:rPr>
          <w:sz w:val="22"/>
        </w:rPr>
      </w:pPr>
    </w:p>
    <w:p w14:paraId="02777990" w14:textId="77777777" w:rsidR="000A163B" w:rsidRDefault="000A163B" w:rsidP="000A163B">
      <w:pPr>
        <w:pStyle w:val="BodyText"/>
        <w:rPr>
          <w:sz w:val="32"/>
        </w:rPr>
      </w:pPr>
    </w:p>
    <w:p w14:paraId="3C7F3AEA" w14:textId="77777777" w:rsidR="000A163B" w:rsidRDefault="000A163B" w:rsidP="000A163B">
      <w:pPr>
        <w:ind w:left="119"/>
      </w:pPr>
      <w:r>
        <w:t>STATE OF COLORADO)</w:t>
      </w:r>
    </w:p>
    <w:p w14:paraId="78040649" w14:textId="77777777" w:rsidR="000A163B" w:rsidRDefault="000A163B" w:rsidP="000A163B">
      <w:pPr>
        <w:spacing w:before="1" w:line="252" w:lineRule="exact"/>
        <w:ind w:left="2503"/>
      </w:pPr>
      <w:r>
        <w:t>) ss.</w:t>
      </w:r>
    </w:p>
    <w:p w14:paraId="4D722936" w14:textId="77777777" w:rsidR="000A163B" w:rsidRDefault="000A163B" w:rsidP="000A163B">
      <w:pPr>
        <w:tabs>
          <w:tab w:val="left" w:pos="2515"/>
        </w:tabs>
        <w:spacing w:line="252" w:lineRule="exact"/>
        <w:ind w:left="119"/>
      </w:pPr>
      <w:r>
        <w:t>COUNTY</w:t>
      </w:r>
      <w:r>
        <w:rPr>
          <w:spacing w:val="-2"/>
        </w:rPr>
        <w:t xml:space="preserve"> </w:t>
      </w:r>
      <w:r>
        <w:t>OF</w:t>
      </w:r>
      <w:r>
        <w:tab/>
        <w:t>)</w:t>
      </w:r>
    </w:p>
    <w:p w14:paraId="2FA3DED9" w14:textId="77777777" w:rsidR="000A163B" w:rsidRDefault="000A163B" w:rsidP="000A163B">
      <w:pPr>
        <w:pStyle w:val="BodyText"/>
        <w:spacing w:before="3"/>
        <w:rPr>
          <w:sz w:val="22"/>
        </w:rPr>
      </w:pPr>
    </w:p>
    <w:p w14:paraId="3CA909B1" w14:textId="77777777" w:rsidR="000A163B" w:rsidRDefault="000A163B" w:rsidP="000A163B">
      <w:pPr>
        <w:tabs>
          <w:tab w:val="left" w:pos="976"/>
          <w:tab w:val="left" w:pos="6377"/>
          <w:tab w:val="left" w:pos="6410"/>
          <w:tab w:val="left" w:pos="9059"/>
        </w:tabs>
        <w:spacing w:line="237" w:lineRule="auto"/>
        <w:ind w:left="119" w:right="916"/>
        <w:rPr>
          <w:b/>
        </w:rPr>
      </w:pPr>
      <w:r>
        <w:t>Subscribed, sworn to and acknowledged before</w:t>
      </w:r>
      <w:r>
        <w:rPr>
          <w:spacing w:val="-18"/>
        </w:rPr>
        <w:t xml:space="preserve"> </w:t>
      </w:r>
      <w:r>
        <w:t>me</w:t>
      </w:r>
      <w:r>
        <w:rPr>
          <w:spacing w:val="-4"/>
        </w:rPr>
        <w:t xml:space="preserve"> </w:t>
      </w:r>
      <w:r>
        <w:t>this</w:t>
      </w:r>
      <w:r>
        <w:rPr>
          <w:u w:val="single"/>
        </w:rPr>
        <w:t xml:space="preserve"> </w:t>
      </w:r>
      <w:r>
        <w:rPr>
          <w:u w:val="single"/>
        </w:rPr>
        <w:tab/>
      </w:r>
      <w:r>
        <w:t>day</w:t>
      </w:r>
      <w:r>
        <w:rPr>
          <w:spacing w:val="-2"/>
        </w:rPr>
        <w:t xml:space="preserve"> </w:t>
      </w:r>
      <w:r>
        <w:t>of</w:t>
      </w:r>
      <w:r>
        <w:rPr>
          <w:u w:val="single"/>
        </w:rPr>
        <w:t xml:space="preserve"> </w:t>
      </w:r>
      <w:r>
        <w:rPr>
          <w:u w:val="single"/>
        </w:rPr>
        <w:tab/>
      </w:r>
      <w:r>
        <w:rPr>
          <w:spacing w:val="-17"/>
        </w:rPr>
        <w:t xml:space="preserve">, </w:t>
      </w:r>
      <w:r>
        <w:t>20</w:t>
      </w:r>
      <w:r>
        <w:rPr>
          <w:u w:val="single"/>
        </w:rPr>
        <w:t xml:space="preserve"> </w:t>
      </w:r>
      <w:r>
        <w:rPr>
          <w:u w:val="single"/>
        </w:rPr>
        <w:tab/>
      </w:r>
      <w:r>
        <w:t>,</w:t>
      </w:r>
      <w:r>
        <w:rPr>
          <w:spacing w:val="2"/>
        </w:rPr>
        <w:t xml:space="preserve"> </w:t>
      </w:r>
      <w:r>
        <w:t>by</w:t>
      </w:r>
      <w:r>
        <w:rPr>
          <w:u w:val="single"/>
        </w:rPr>
        <w:t xml:space="preserve"> </w:t>
      </w:r>
      <w:r>
        <w:rPr>
          <w:u w:val="single"/>
        </w:rPr>
        <w:tab/>
      </w:r>
      <w:r>
        <w:rPr>
          <w:u w:val="single"/>
        </w:rPr>
        <w:tab/>
      </w:r>
      <w:r>
        <w:rPr>
          <w:b/>
        </w:rPr>
        <w:t>.</w:t>
      </w:r>
    </w:p>
    <w:p w14:paraId="3BE5A37E" w14:textId="77777777" w:rsidR="000A163B" w:rsidRDefault="000A163B" w:rsidP="000A163B">
      <w:pPr>
        <w:pStyle w:val="BodyText"/>
        <w:spacing w:before="2"/>
        <w:rPr>
          <w:b/>
          <w:sz w:val="22"/>
        </w:rPr>
      </w:pPr>
    </w:p>
    <w:p w14:paraId="73BDEA98" w14:textId="77777777" w:rsidR="000A163B" w:rsidRDefault="000A163B" w:rsidP="000A163B">
      <w:pPr>
        <w:ind w:left="119"/>
      </w:pPr>
      <w:r>
        <w:t>My commission expires:</w:t>
      </w:r>
    </w:p>
    <w:p w14:paraId="57DDB08B" w14:textId="77777777" w:rsidR="000A163B" w:rsidRDefault="000A163B" w:rsidP="000A163B">
      <w:pPr>
        <w:pStyle w:val="BodyText"/>
        <w:rPr>
          <w:sz w:val="20"/>
        </w:rPr>
      </w:pPr>
    </w:p>
    <w:p w14:paraId="6ECAB0EA" w14:textId="77777777" w:rsidR="000A163B" w:rsidRDefault="000A163B" w:rsidP="000A163B">
      <w:pPr>
        <w:pStyle w:val="BodyText"/>
        <w:rPr>
          <w:sz w:val="20"/>
        </w:rPr>
      </w:pPr>
    </w:p>
    <w:p w14:paraId="70F1FAD7" w14:textId="77777777" w:rsidR="000A163B" w:rsidRDefault="000A163B" w:rsidP="000A163B">
      <w:pPr>
        <w:pStyle w:val="BodyText"/>
        <w:spacing w:before="10"/>
        <w:rPr>
          <w:sz w:val="20"/>
        </w:rPr>
      </w:pPr>
      <w:r>
        <w:rPr>
          <w:noProof/>
        </w:rPr>
        <mc:AlternateContent>
          <mc:Choice Requires="wps">
            <w:drawing>
              <wp:anchor distT="0" distB="0" distL="0" distR="0" simplePos="0" relativeHeight="251662336" behindDoc="1" locked="0" layoutInCell="1" allowOverlap="1" wp14:anchorId="1523FD37" wp14:editId="20B5E0AD">
                <wp:simplePos x="0" y="0"/>
                <wp:positionH relativeFrom="page">
                  <wp:posOffset>914400</wp:posOffset>
                </wp:positionH>
                <wp:positionV relativeFrom="paragraph">
                  <wp:posOffset>181610</wp:posOffset>
                </wp:positionV>
                <wp:extent cx="2254250" cy="0"/>
                <wp:effectExtent l="9525" t="9525" r="12700" b="952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250" cy="0"/>
                        </a:xfrm>
                        <a:prstGeom prst="line">
                          <a:avLst/>
                        </a:prstGeom>
                        <a:noFill/>
                        <a:ln w="70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CC4C8" id="Straight Connector 1"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4.3pt" to="249.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" strokeweight=".19472mm">
                <w10:wrap type="topAndBottom" anchorx="page"/>
              </v:line>
            </w:pict>
          </mc:Fallback>
        </mc:AlternateContent>
      </w:r>
    </w:p>
    <w:p w14:paraId="0E30F16F" w14:textId="77777777" w:rsidR="000A163B" w:rsidRDefault="000A163B" w:rsidP="000A163B">
      <w:pPr>
        <w:spacing w:line="232" w:lineRule="exact"/>
        <w:ind w:left="119"/>
      </w:pPr>
      <w:r>
        <w:t>Notary Public</w:t>
      </w:r>
    </w:p>
    <w:p w14:paraId="06AAF563" w14:textId="77777777" w:rsidR="000A163B" w:rsidRDefault="000A163B" w:rsidP="000A163B">
      <w:pPr>
        <w:spacing w:line="252" w:lineRule="exact"/>
        <w:ind w:left="119"/>
      </w:pPr>
      <w:r>
        <w:t>Address:</w:t>
      </w:r>
    </w:p>
    <w:p w14:paraId="67948412" w14:textId="77777777" w:rsidR="004168D7" w:rsidRDefault="004168D7"/>
    <w:sectPr w:rsidR="004168D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D08E" w14:textId="77777777" w:rsidR="0004127C" w:rsidRDefault="0004127C" w:rsidP="0004127C">
      <w:r>
        <w:separator/>
      </w:r>
    </w:p>
  </w:endnote>
  <w:endnote w:type="continuationSeparator" w:id="0">
    <w:p w14:paraId="74DA449E" w14:textId="77777777" w:rsidR="0004127C" w:rsidRDefault="0004127C" w:rsidP="0004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2697172"/>
      <w:docPartObj>
        <w:docPartGallery w:val="Page Numbers (Bottom of Page)"/>
        <w:docPartUnique/>
      </w:docPartObj>
    </w:sdtPr>
    <w:sdtEndPr/>
    <w:sdtContent>
      <w:sdt>
        <w:sdtPr>
          <w:id w:val="1728636285"/>
          <w:docPartObj>
            <w:docPartGallery w:val="Page Numbers (Top of Page)"/>
            <w:docPartUnique/>
          </w:docPartObj>
        </w:sdtPr>
        <w:sdtEndPr/>
        <w:sdtContent>
          <w:p w14:paraId="08A9C36B" w14:textId="77777777" w:rsidR="0004127C" w:rsidRDefault="0004127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92170" w14:textId="77777777" w:rsidR="0004127C" w:rsidRDefault="0004127C" w:rsidP="0004127C">
      <w:r>
        <w:separator/>
      </w:r>
    </w:p>
  </w:footnote>
  <w:footnote w:type="continuationSeparator" w:id="0">
    <w:p w14:paraId="2892E8B7" w14:textId="77777777" w:rsidR="0004127C" w:rsidRDefault="0004127C" w:rsidP="00041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CA415D"/>
    <w:multiLevelType w:val="hybridMultilevel"/>
    <w:tmpl w:val="8A5EC922"/>
    <w:lvl w:ilvl="0" w:tplc="90189184">
      <w:start w:val="1"/>
      <w:numFmt w:val="decimal"/>
      <w:lvlText w:val="%1."/>
      <w:lvlJc w:val="left"/>
      <w:pPr>
        <w:ind w:left="839" w:hanging="360"/>
        <w:jc w:val="left"/>
      </w:pPr>
      <w:rPr>
        <w:rFonts w:ascii="Arial" w:eastAsia="Arial" w:hAnsi="Arial" w:cs="Arial" w:hint="default"/>
        <w:spacing w:val="-1"/>
        <w:w w:val="100"/>
        <w:sz w:val="22"/>
        <w:szCs w:val="22"/>
      </w:rPr>
    </w:lvl>
    <w:lvl w:ilvl="1" w:tplc="09928DF4">
      <w:start w:val="1"/>
      <w:numFmt w:val="lowerLetter"/>
      <w:lvlText w:val="%2."/>
      <w:lvlJc w:val="left"/>
      <w:pPr>
        <w:ind w:left="1200" w:hanging="360"/>
        <w:jc w:val="left"/>
      </w:pPr>
      <w:rPr>
        <w:rFonts w:ascii="Arial" w:eastAsia="Arial" w:hAnsi="Arial" w:cs="Arial" w:hint="default"/>
        <w:spacing w:val="-1"/>
        <w:w w:val="100"/>
        <w:sz w:val="22"/>
        <w:szCs w:val="22"/>
      </w:rPr>
    </w:lvl>
    <w:lvl w:ilvl="2" w:tplc="74CC4EAC">
      <w:numFmt w:val="bullet"/>
      <w:lvlText w:val="•"/>
      <w:lvlJc w:val="left"/>
      <w:pPr>
        <w:ind w:left="2182" w:hanging="360"/>
      </w:pPr>
      <w:rPr>
        <w:rFonts w:hint="default"/>
      </w:rPr>
    </w:lvl>
    <w:lvl w:ilvl="3" w:tplc="8724DCC4">
      <w:numFmt w:val="bullet"/>
      <w:lvlText w:val="•"/>
      <w:lvlJc w:val="left"/>
      <w:pPr>
        <w:ind w:left="3164" w:hanging="360"/>
      </w:pPr>
      <w:rPr>
        <w:rFonts w:hint="default"/>
      </w:rPr>
    </w:lvl>
    <w:lvl w:ilvl="4" w:tplc="E0607AFE">
      <w:numFmt w:val="bullet"/>
      <w:lvlText w:val="•"/>
      <w:lvlJc w:val="left"/>
      <w:pPr>
        <w:ind w:left="4146" w:hanging="360"/>
      </w:pPr>
      <w:rPr>
        <w:rFonts w:hint="default"/>
      </w:rPr>
    </w:lvl>
    <w:lvl w:ilvl="5" w:tplc="05C6E3FA">
      <w:numFmt w:val="bullet"/>
      <w:lvlText w:val="•"/>
      <w:lvlJc w:val="left"/>
      <w:pPr>
        <w:ind w:left="5128" w:hanging="360"/>
      </w:pPr>
      <w:rPr>
        <w:rFonts w:hint="default"/>
      </w:rPr>
    </w:lvl>
    <w:lvl w:ilvl="6" w:tplc="8F44C9FC">
      <w:numFmt w:val="bullet"/>
      <w:lvlText w:val="•"/>
      <w:lvlJc w:val="left"/>
      <w:pPr>
        <w:ind w:left="6111" w:hanging="360"/>
      </w:pPr>
      <w:rPr>
        <w:rFonts w:hint="default"/>
      </w:rPr>
    </w:lvl>
    <w:lvl w:ilvl="7" w:tplc="852A209E">
      <w:numFmt w:val="bullet"/>
      <w:lvlText w:val="•"/>
      <w:lvlJc w:val="left"/>
      <w:pPr>
        <w:ind w:left="7093" w:hanging="360"/>
      </w:pPr>
      <w:rPr>
        <w:rFonts w:hint="default"/>
      </w:rPr>
    </w:lvl>
    <w:lvl w:ilvl="8" w:tplc="99BEBC5C">
      <w:numFmt w:val="bullet"/>
      <w:lvlText w:val="•"/>
      <w:lvlJc w:val="left"/>
      <w:pPr>
        <w:ind w:left="8075"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63B"/>
    <w:rsid w:val="0003460E"/>
    <w:rsid w:val="0004127C"/>
    <w:rsid w:val="000A163B"/>
    <w:rsid w:val="004168D7"/>
    <w:rsid w:val="005D22E8"/>
    <w:rsid w:val="00AA19C6"/>
    <w:rsid w:val="00B0129E"/>
    <w:rsid w:val="00BC7E74"/>
    <w:rsid w:val="00CE6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D8BA"/>
  <w15:chartTrackingRefBased/>
  <w15:docId w15:val="{041CDE6A-6EA3-47D5-9E27-0D0EF146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63B"/>
    <w:pPr>
      <w:widowControl w:val="0"/>
      <w:autoSpaceDE w:val="0"/>
      <w:autoSpaceDN w:val="0"/>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A163B"/>
    <w:rPr>
      <w:sz w:val="23"/>
      <w:szCs w:val="23"/>
    </w:rPr>
  </w:style>
  <w:style w:type="character" w:customStyle="1" w:styleId="BodyTextChar">
    <w:name w:val="Body Text Char"/>
    <w:basedOn w:val="DefaultParagraphFont"/>
    <w:link w:val="BodyText"/>
    <w:uiPriority w:val="1"/>
    <w:rsid w:val="000A163B"/>
    <w:rPr>
      <w:rFonts w:ascii="Arial" w:eastAsia="Arial" w:hAnsi="Arial" w:cs="Arial"/>
      <w:sz w:val="23"/>
      <w:szCs w:val="23"/>
    </w:rPr>
  </w:style>
  <w:style w:type="paragraph" w:styleId="ListParagraph">
    <w:name w:val="List Paragraph"/>
    <w:basedOn w:val="Normal"/>
    <w:uiPriority w:val="1"/>
    <w:qFormat/>
    <w:rsid w:val="000A163B"/>
    <w:pPr>
      <w:ind w:left="839" w:hanging="360"/>
    </w:pPr>
  </w:style>
  <w:style w:type="paragraph" w:styleId="Header">
    <w:name w:val="header"/>
    <w:basedOn w:val="Normal"/>
    <w:link w:val="HeaderChar"/>
    <w:uiPriority w:val="99"/>
    <w:unhideWhenUsed/>
    <w:rsid w:val="0004127C"/>
    <w:pPr>
      <w:tabs>
        <w:tab w:val="center" w:pos="4680"/>
        <w:tab w:val="right" w:pos="9360"/>
      </w:tabs>
    </w:pPr>
  </w:style>
  <w:style w:type="character" w:customStyle="1" w:styleId="HeaderChar">
    <w:name w:val="Header Char"/>
    <w:basedOn w:val="DefaultParagraphFont"/>
    <w:link w:val="Header"/>
    <w:uiPriority w:val="99"/>
    <w:rsid w:val="0004127C"/>
    <w:rPr>
      <w:rFonts w:ascii="Arial" w:eastAsia="Arial" w:hAnsi="Arial" w:cs="Arial"/>
    </w:rPr>
  </w:style>
  <w:style w:type="paragraph" w:styleId="Footer">
    <w:name w:val="footer"/>
    <w:basedOn w:val="Normal"/>
    <w:link w:val="FooterChar"/>
    <w:uiPriority w:val="99"/>
    <w:unhideWhenUsed/>
    <w:rsid w:val="0004127C"/>
    <w:pPr>
      <w:tabs>
        <w:tab w:val="center" w:pos="4680"/>
        <w:tab w:val="right" w:pos="9360"/>
      </w:tabs>
    </w:pPr>
  </w:style>
  <w:style w:type="character" w:customStyle="1" w:styleId="FooterChar">
    <w:name w:val="Footer Char"/>
    <w:basedOn w:val="DefaultParagraphFont"/>
    <w:link w:val="Footer"/>
    <w:uiPriority w:val="99"/>
    <w:rsid w:val="0004127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7DE5D8536B864E82F529B50FEE5391" ma:contentTypeVersion="10" ma:contentTypeDescription="Create a new document." ma:contentTypeScope="" ma:versionID="64b7bd82b51d7be884bdbbe2a85d0a73">
  <xsd:schema xmlns:xsd="http://www.w3.org/2001/XMLSchema" xmlns:xs="http://www.w3.org/2001/XMLSchema" xmlns:p="http://schemas.microsoft.com/office/2006/metadata/properties" xmlns:ns2="c8598b33-dd8e-4b0a-abef-f088cb1e629c" targetNamespace="http://schemas.microsoft.com/office/2006/metadata/properties" ma:root="true" ma:fieldsID="817c1e51ff42fe2443e54593ac2a41a2" ns2:_="">
    <xsd:import namespace="c8598b33-dd8e-4b0a-abef-f088cb1e62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98b33-dd8e-4b0a-abef-f088cb1e6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E8E53E-047E-435D-B27B-52D907137582}"/>
</file>

<file path=customXml/itemProps2.xml><?xml version="1.0" encoding="utf-8"?>
<ds:datastoreItem xmlns:ds="http://schemas.openxmlformats.org/officeDocument/2006/customXml" ds:itemID="{EC7A0224-9ACF-4354-B211-B749D666A71E}"/>
</file>

<file path=customXml/itemProps3.xml><?xml version="1.0" encoding="utf-8"?>
<ds:datastoreItem xmlns:ds="http://schemas.openxmlformats.org/officeDocument/2006/customXml" ds:itemID="{82623C64-1730-42D3-8FDD-DECEECD51B23}"/>
</file>

<file path=docProps/app.xml><?xml version="1.0" encoding="utf-8"?>
<Properties xmlns="http://schemas.openxmlformats.org/officeDocument/2006/extended-properties" xmlns:vt="http://schemas.openxmlformats.org/officeDocument/2006/docPropsVTypes">
  <Template>Normal</Template>
  <TotalTime>1</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Guagliardo, Teresa</dc:creator>
  <cp:keywords/>
  <dc:description/>
  <cp:lastModifiedBy>Guagliardo, Teresa</cp:lastModifiedBy>
  <cp:revision>3</cp:revision>
  <dcterms:created xsi:type="dcterms:W3CDTF">2019-10-24T14:10:00Z</dcterms:created>
  <dcterms:modified xsi:type="dcterms:W3CDTF">2019-10-24T14:11:00Z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0x010100F07DE5D8536B864E82F529B50FEE5391</vt:lpwstr>
  </property>
  <property fmtid="{D5CDD505-2E9C-101B-9397-08002B2CF9AE}" pid="3" name="Order">
    <vt:r8>3512200</vt:r8>
  </property>
</Properties>
</file>